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8" w:rsidRDefault="00415A08" w:rsidP="00CD63A8">
      <w:pPr>
        <w:ind w:left="-567"/>
        <w:jc w:val="center"/>
      </w:pPr>
      <w:r>
        <w:t xml:space="preserve">Приложение № 1 </w:t>
      </w:r>
    </w:p>
    <w:p w:rsidR="00415A08" w:rsidRDefault="00415A08" w:rsidP="00415A08">
      <w:pPr>
        <w:ind w:left="-567"/>
        <w:jc w:val="right"/>
      </w:pPr>
      <w:r>
        <w:t xml:space="preserve">                                                                                                                        к  договору № ____  </w:t>
      </w:r>
    </w:p>
    <w:p w:rsidR="00415A08" w:rsidRDefault="00415A08" w:rsidP="00415A08">
      <w:pPr>
        <w:ind w:left="-567"/>
        <w:jc w:val="right"/>
      </w:pPr>
      <w:r>
        <w:t xml:space="preserve">                                                                                                       </w:t>
      </w:r>
      <w:r w:rsidR="003554CD">
        <w:t xml:space="preserve">    от «_____»______________ 202</w:t>
      </w:r>
      <w:r>
        <w:t>___ г.</w:t>
      </w:r>
    </w:p>
    <w:p w:rsidR="00415A08" w:rsidRDefault="00415A08" w:rsidP="00415A08">
      <w:pPr>
        <w:ind w:left="-567"/>
        <w:jc w:val="right"/>
      </w:pPr>
    </w:p>
    <w:p w:rsidR="00415A08" w:rsidRDefault="00415A08" w:rsidP="00415A08">
      <w:pPr>
        <w:ind w:left="-567"/>
        <w:jc w:val="right"/>
      </w:pPr>
    </w:p>
    <w:p w:rsidR="00415A08" w:rsidRPr="00073E21" w:rsidRDefault="00415A08" w:rsidP="00073E21">
      <w:pPr>
        <w:ind w:left="-567"/>
        <w:jc w:val="center"/>
        <w:rPr>
          <w:b/>
          <w:i/>
          <w:u w:val="single"/>
        </w:rPr>
      </w:pPr>
      <w:r w:rsidRPr="00073E21">
        <w:rPr>
          <w:b/>
          <w:i/>
          <w:u w:val="single"/>
        </w:rPr>
        <w:t>ПРАВИЛА ПОВЕДЕНИЯ В ДЕТСКОМ ОЗДОРОВИТЕЛЬНОМ ЛАГЕРЕ</w:t>
      </w:r>
    </w:p>
    <w:p w:rsidR="00073E21" w:rsidRPr="00073E21" w:rsidRDefault="00073E21" w:rsidP="00073E21">
      <w:pPr>
        <w:ind w:left="-567"/>
        <w:jc w:val="center"/>
        <w:rPr>
          <w:b/>
          <w:i/>
          <w:sz w:val="28"/>
          <w:szCs w:val="28"/>
          <w:u w:val="single"/>
        </w:rPr>
      </w:pPr>
    </w:p>
    <w:p w:rsidR="00415A08" w:rsidRPr="00073E21" w:rsidRDefault="00415A08" w:rsidP="00415A08">
      <w:pPr>
        <w:ind w:left="-567" w:right="-55" w:firstLine="708"/>
        <w:jc w:val="both"/>
      </w:pPr>
      <w:r w:rsidRPr="00073E21">
        <w:t xml:space="preserve">Дети в лагере распределяются по отрядам в соответствии с возрастом. В одном отряде в среднем  30-45 детей. В период нахождения в лагере (а часто и после лагеря) старшим товарищем и наставником для ребенка становится вожатый. В каждом отряде 2 вожатых. Вожатые организуют спортивные и культурные мероприятия, проверяют бытовые условия, следят за состоянием здоровья и отвечают за безопасность ребенка. К вожатому можно обратиться с любым вопросом, который возник у ребенка. </w:t>
      </w:r>
    </w:p>
    <w:p w:rsidR="00415A08" w:rsidRPr="00073E21" w:rsidRDefault="00415A08" w:rsidP="00415A08">
      <w:pPr>
        <w:ind w:left="-567" w:firstLine="709"/>
        <w:jc w:val="both"/>
        <w:rPr>
          <w:color w:val="000000"/>
        </w:rPr>
      </w:pPr>
      <w:r w:rsidRPr="00073E21">
        <w:rPr>
          <w:color w:val="000000"/>
        </w:rPr>
        <w:t>Ребёнок находится в послушании у вожатых и выполняет следующие необходимые условия пребывания в лагере</w:t>
      </w:r>
      <w:r w:rsidRPr="00073E21">
        <w:rPr>
          <w:b/>
          <w:i/>
          <w:color w:val="000000"/>
        </w:rPr>
        <w:t xml:space="preserve">: </w:t>
      </w:r>
    </w:p>
    <w:p w:rsidR="00415A08" w:rsidRPr="00073E21" w:rsidRDefault="00415A08" w:rsidP="00415A08">
      <w:pPr>
        <w:ind w:left="-567" w:firstLine="709"/>
        <w:jc w:val="both"/>
        <w:rPr>
          <w:rFonts w:eastAsia="Times New Roman"/>
          <w:color w:val="000000"/>
        </w:rPr>
      </w:pPr>
      <w:r w:rsidRPr="00073E21">
        <w:rPr>
          <w:rFonts w:eastAsia="Times New Roman"/>
          <w:color w:val="000000"/>
        </w:rPr>
        <w:t>- имеет нательный крестик;</w:t>
      </w:r>
    </w:p>
    <w:p w:rsidR="00415A08" w:rsidRPr="00073E21" w:rsidRDefault="00CD63A8" w:rsidP="00415A08">
      <w:pPr>
        <w:ind w:left="-567" w:firstLine="709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- для посещения б</w:t>
      </w:r>
      <w:r w:rsidR="00415A08" w:rsidRPr="00073E21">
        <w:rPr>
          <w:rFonts w:eastAsia="Times New Roman"/>
          <w:color w:val="000000"/>
        </w:rPr>
        <w:t>огослужений ребёнок</w:t>
      </w:r>
      <w:r w:rsidR="00177129">
        <w:rPr>
          <w:rFonts w:eastAsia="Times New Roman"/>
          <w:color w:val="000000"/>
        </w:rPr>
        <w:t xml:space="preserve"> должен иметь строгую, подходящую</w:t>
      </w:r>
      <w:r w:rsidR="00415A08" w:rsidRPr="00073E21">
        <w:rPr>
          <w:rFonts w:eastAsia="Times New Roman"/>
          <w:color w:val="000000"/>
        </w:rPr>
        <w:t xml:space="preserve"> для</w:t>
      </w:r>
      <w:r>
        <w:rPr>
          <w:rFonts w:eastAsia="Times New Roman"/>
          <w:color w:val="000000"/>
        </w:rPr>
        <w:t xml:space="preserve"> этого, одежду (</w:t>
      </w:r>
      <w:r w:rsidR="009400B1">
        <w:rPr>
          <w:rFonts w:eastAsia="Times New Roman"/>
          <w:color w:val="000000"/>
        </w:rPr>
        <w:t>платья</w:t>
      </w:r>
      <w:r>
        <w:rPr>
          <w:rFonts w:eastAsia="Times New Roman"/>
          <w:color w:val="000000"/>
        </w:rPr>
        <w:t>, блузки и юбки, платки</w:t>
      </w:r>
      <w:r w:rsidR="00415A08" w:rsidRPr="00073E21">
        <w:rPr>
          <w:rFonts w:eastAsia="Times New Roman"/>
          <w:color w:val="000000"/>
        </w:rPr>
        <w:t xml:space="preserve"> – девочки; брюки, рубашку - мальчики);</w:t>
      </w:r>
      <w:proofErr w:type="gramEnd"/>
    </w:p>
    <w:p w:rsidR="00415A08" w:rsidRPr="00073E21" w:rsidRDefault="00415A08" w:rsidP="00415A08">
      <w:pPr>
        <w:ind w:left="-567" w:firstLine="709"/>
        <w:jc w:val="both"/>
        <w:rPr>
          <w:color w:val="000000"/>
        </w:rPr>
      </w:pPr>
      <w:r w:rsidRPr="00073E21">
        <w:rPr>
          <w:color w:val="000000"/>
        </w:rPr>
        <w:t>- обязательно для всех дете</w:t>
      </w:r>
      <w:r w:rsidR="00CD63A8">
        <w:rPr>
          <w:color w:val="000000"/>
        </w:rPr>
        <w:t>й соблюдение правил православных</w:t>
      </w:r>
      <w:r w:rsidR="003554CD">
        <w:rPr>
          <w:color w:val="000000"/>
        </w:rPr>
        <w:t xml:space="preserve"> </w:t>
      </w:r>
      <w:r w:rsidRPr="00073E21">
        <w:rPr>
          <w:color w:val="000000"/>
        </w:rPr>
        <w:t>молитвослови</w:t>
      </w:r>
      <w:r w:rsidR="00CD63A8">
        <w:rPr>
          <w:color w:val="000000"/>
        </w:rPr>
        <w:t>й.</w:t>
      </w:r>
    </w:p>
    <w:p w:rsidR="00415A08" w:rsidRPr="00073E21" w:rsidRDefault="00415A08" w:rsidP="00415A08">
      <w:pPr>
        <w:ind w:left="-567" w:firstLine="709"/>
        <w:jc w:val="both"/>
      </w:pPr>
      <w:r w:rsidRPr="00073E21">
        <w:t>Ребенок должен понимать, что он едет в детский коллектив и должен придерживаться правил, установленных в этом коллективе:</w:t>
      </w:r>
    </w:p>
    <w:p w:rsidR="00415A08" w:rsidRPr="00073E21" w:rsidRDefault="00415A08" w:rsidP="00415A08">
      <w:pPr>
        <w:ind w:left="-567" w:firstLine="709"/>
        <w:jc w:val="both"/>
      </w:pPr>
      <w:r w:rsidRPr="00073E21">
        <w:t>- в лагере устано</w:t>
      </w:r>
      <w:r w:rsidR="00177129">
        <w:t>влен режим дня</w:t>
      </w:r>
      <w:r w:rsidRPr="00073E21">
        <w:t xml:space="preserve"> и, следовательно, время подъема, отбоя, приема пищи, и других необходимых процедур; </w:t>
      </w:r>
    </w:p>
    <w:p w:rsidR="00415A08" w:rsidRPr="00073E21" w:rsidRDefault="00415A08" w:rsidP="00415A08">
      <w:pPr>
        <w:ind w:left="-567" w:firstLine="709"/>
        <w:jc w:val="both"/>
      </w:pPr>
      <w:r w:rsidRPr="00073E21">
        <w:t xml:space="preserve">- вожатый отвечает за безопасность ребенка, поэтому ребенок должен выполнять распоряжения вожатого, не должен самостоятельно выходить за территорию лагеря или к берегу водоема; </w:t>
      </w:r>
      <w:r w:rsidRPr="00073E21">
        <w:br/>
        <w:t xml:space="preserve">- время и правила купания детских групп определено нормативными актами; </w:t>
      </w:r>
      <w:r w:rsidRPr="00073E21">
        <w:br/>
        <w:t xml:space="preserve">- в детском лагере не разрешается курение и распитие спиртных напитков (в том числе пива). </w:t>
      </w:r>
      <w:r w:rsidRPr="00073E21">
        <w:br/>
        <w:t xml:space="preserve">           Приезд ребенка в лагерь считается согласием ребенка и его родителей на выполнение правил, установленных в детском лагере.</w:t>
      </w:r>
    </w:p>
    <w:p w:rsidR="00415A08" w:rsidRPr="00073E21" w:rsidRDefault="00415A08" w:rsidP="00415A08">
      <w:pPr>
        <w:ind w:left="-567" w:firstLine="709"/>
        <w:jc w:val="both"/>
      </w:pPr>
      <w:r w:rsidRPr="00073E21">
        <w:t>При серьезных нарушениях установленных правил поведения в лагере депортация ребёнка из места отдыха, происходит за счёт родителей и без какой-либо компенсации за сокращение срока пребывания в лагере.</w:t>
      </w:r>
    </w:p>
    <w:p w:rsidR="00415A08" w:rsidRPr="00073E21" w:rsidRDefault="00415A08" w:rsidP="00415A08">
      <w:pPr>
        <w:ind w:left="-567" w:firstLine="709"/>
        <w:jc w:val="both"/>
      </w:pPr>
      <w:r w:rsidRPr="00073E21">
        <w:t xml:space="preserve">Просьба разъяснить детям, что: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наркотиков, и т.п.) ребенок может быть досрочно отчислен из лагеря и доставлен домой за счет родителей;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- за причиненный ущерб имуществу лагеря ответственность несут родители ребенка. </w:t>
      </w:r>
    </w:p>
    <w:p w:rsidR="00415A08" w:rsidRPr="00073E21" w:rsidRDefault="00415A08" w:rsidP="00415A08">
      <w:pPr>
        <w:ind w:left="-567" w:firstLine="709"/>
        <w:jc w:val="both"/>
      </w:pPr>
      <w:r w:rsidRPr="00073E21">
        <w:t>Наиболее сложный период для ребенка – первая неделя пребывания в лагере. В этот период ребенок знакомится с новыми друзьями, изучает лагерь и привыкает обходиться без родителей. Не беспокойтесь, если ребенок в этот период не будет успевать звонить домой.</w:t>
      </w:r>
    </w:p>
    <w:p w:rsidR="00415A08" w:rsidRPr="00590FA8" w:rsidRDefault="00415A08" w:rsidP="00073E21">
      <w:pPr>
        <w:ind w:left="-567" w:firstLine="709"/>
        <w:rPr>
          <w:i/>
        </w:rPr>
      </w:pPr>
      <w:r w:rsidRPr="00073E21">
        <w:br/>
      </w:r>
      <w:r w:rsidRPr="00073E21">
        <w:rPr>
          <w:b/>
          <w:i/>
        </w:rPr>
        <w:t>Для детей:</w:t>
      </w:r>
    </w:p>
    <w:p w:rsidR="00415A08" w:rsidRPr="00073E21" w:rsidRDefault="00CD63A8" w:rsidP="00415A08">
      <w:pPr>
        <w:spacing w:line="276" w:lineRule="auto"/>
        <w:ind w:left="-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правила православного христианина в п</w:t>
      </w:r>
      <w:r w:rsidR="00415A08" w:rsidRPr="00073E21">
        <w:rPr>
          <w:b/>
          <w:i/>
          <w:color w:val="000000"/>
        </w:rPr>
        <w:t>равославном детском лагере.</w:t>
      </w:r>
    </w:p>
    <w:p w:rsidR="00415A08" w:rsidRPr="00073E21" w:rsidRDefault="00415A08" w:rsidP="00415A08">
      <w:pPr>
        <w:pStyle w:val="a3"/>
        <w:spacing w:after="0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073E21">
        <w:rPr>
          <w:rFonts w:ascii="Times New Roman" w:hAnsi="Times New Roman"/>
          <w:color w:val="000000"/>
          <w:sz w:val="24"/>
          <w:szCs w:val="24"/>
        </w:rPr>
        <w:t>1.Утренние молитвенные правила - сразу после подъема.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>2. Молитвы в течение дня: перед едой, после еды; перед занятием и после занятия.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>3. Вечерние молитвенные правила - перед отбоем.</w:t>
      </w:r>
    </w:p>
    <w:p w:rsidR="00415A08" w:rsidRPr="00073E21" w:rsidRDefault="00CD63A8" w:rsidP="00415A08">
      <w:pPr>
        <w:spacing w:line="276" w:lineRule="auto"/>
        <w:ind w:left="-567"/>
        <w:jc w:val="both"/>
        <w:rPr>
          <w:color w:val="000000"/>
        </w:rPr>
      </w:pPr>
      <w:r>
        <w:rPr>
          <w:color w:val="000000"/>
        </w:rPr>
        <w:t>4. Участие в ц</w:t>
      </w:r>
      <w:r w:rsidR="00415A08" w:rsidRPr="00073E21">
        <w:rPr>
          <w:color w:val="000000"/>
        </w:rPr>
        <w:t xml:space="preserve">ерковных и </w:t>
      </w:r>
      <w:proofErr w:type="spellStart"/>
      <w:r w:rsidR="00415A08" w:rsidRPr="00073E21">
        <w:rPr>
          <w:color w:val="000000"/>
        </w:rPr>
        <w:t>труднических</w:t>
      </w:r>
      <w:proofErr w:type="spellEnd"/>
      <w:r w:rsidR="00415A08" w:rsidRPr="00073E21">
        <w:rPr>
          <w:color w:val="000000"/>
        </w:rPr>
        <w:t xml:space="preserve"> послушаниях в течения дня.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 xml:space="preserve">5. Участие в </w:t>
      </w:r>
      <w:r w:rsidR="00177129">
        <w:rPr>
          <w:color w:val="000000"/>
        </w:rPr>
        <w:t>культурной программе лагеря по п</w:t>
      </w:r>
      <w:r w:rsidRPr="00073E21">
        <w:rPr>
          <w:color w:val="000000"/>
        </w:rPr>
        <w:t>равославной тематике.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color w:val="000000"/>
        </w:rPr>
      </w:pPr>
      <w:r w:rsidRPr="00073E21">
        <w:rPr>
          <w:color w:val="000000"/>
        </w:rPr>
        <w:t>6. Учас</w:t>
      </w:r>
      <w:r w:rsidR="00177129">
        <w:rPr>
          <w:color w:val="000000"/>
        </w:rPr>
        <w:t>тие в воскресных и праздничных б</w:t>
      </w:r>
      <w:r w:rsidRPr="00073E21">
        <w:rPr>
          <w:color w:val="000000"/>
        </w:rPr>
        <w:t xml:space="preserve">огослужениях. </w:t>
      </w:r>
    </w:p>
    <w:p w:rsidR="00415A08" w:rsidRPr="00073E21" w:rsidRDefault="00177129" w:rsidP="00415A08">
      <w:pPr>
        <w:spacing w:line="276" w:lineRule="auto"/>
        <w:ind w:left="-567"/>
        <w:jc w:val="both"/>
        <w:rPr>
          <w:b/>
          <w:color w:val="000000"/>
        </w:rPr>
      </w:pPr>
      <w:r>
        <w:rPr>
          <w:color w:val="000000"/>
        </w:rPr>
        <w:t>7. Занятия в в</w:t>
      </w:r>
      <w:r w:rsidR="00415A08" w:rsidRPr="00073E21">
        <w:rPr>
          <w:color w:val="000000"/>
        </w:rPr>
        <w:t>оскресной школе лагеря.</w:t>
      </w:r>
    </w:p>
    <w:p w:rsidR="00415A08" w:rsidRPr="00073E21" w:rsidRDefault="00415A08" w:rsidP="00073E21">
      <w:pPr>
        <w:spacing w:line="276" w:lineRule="auto"/>
        <w:ind w:left="-567"/>
        <w:jc w:val="both"/>
        <w:rPr>
          <w:b/>
          <w:i/>
        </w:rPr>
      </w:pPr>
      <w:r w:rsidRPr="00073E21">
        <w:rPr>
          <w:i/>
        </w:rPr>
        <w:br/>
      </w:r>
      <w:r w:rsidRPr="00073E21">
        <w:rPr>
          <w:b/>
          <w:i/>
        </w:rPr>
        <w:t xml:space="preserve">Общие правила поведения детей (подростков) в лагере. </w:t>
      </w:r>
    </w:p>
    <w:p w:rsidR="00415A08" w:rsidRPr="00073E21" w:rsidRDefault="00415A08" w:rsidP="00415A08">
      <w:pPr>
        <w:spacing w:line="276" w:lineRule="auto"/>
        <w:ind w:left="-567"/>
        <w:jc w:val="both"/>
        <w:rPr>
          <w:b/>
          <w:color w:val="000000"/>
        </w:rPr>
      </w:pPr>
      <w:r w:rsidRPr="00073E21">
        <w:lastRenderedPageBreak/>
        <w:t>1. Необходимо соблюдать режим дня лагеря, общие санитарно-гигиенические нормы (умываться, причесываться, принимать душ, одеваться по погоде и т.д.).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2. Каждый ребенок (подросток) обязан соблюдать все установленные в лагере правила, в том числе правила противопожарной безопасности, правила проведения купаний, экскурсий, автобусных поездок, походов и т.п.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3. Ребенок (подросток) обязан быть вместе с отрядом. При необходимости отлучиться обязательно разрешение своего вожатого.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4. Выход за территорию лагеря допускается только с разрешения начальника смены (или директора) и только в сопровождении вожатого. </w:t>
      </w:r>
    </w:p>
    <w:p w:rsidR="00415A08" w:rsidRPr="00073E21" w:rsidRDefault="00CD63A8" w:rsidP="00415A08">
      <w:pPr>
        <w:ind w:left="-567" w:right="-55"/>
        <w:jc w:val="both"/>
      </w:pPr>
      <w:r>
        <w:t xml:space="preserve">5. Каждый ребенок (подросток) </w:t>
      </w:r>
      <w:r w:rsidR="00415A08" w:rsidRPr="00073E21">
        <w:t xml:space="preserve">должен беречь зеленые насаждения на территории лагеря, соблюдать чистоту. </w:t>
      </w:r>
    </w:p>
    <w:p w:rsidR="00415A08" w:rsidRPr="00073E21" w:rsidRDefault="00415A08" w:rsidP="00415A08">
      <w:pPr>
        <w:ind w:left="-567" w:right="-55"/>
        <w:jc w:val="both"/>
      </w:pPr>
      <w:r w:rsidRPr="00073E21">
        <w:t>6. Нельзя есть ягоды, плоды.</w:t>
      </w:r>
    </w:p>
    <w:p w:rsidR="00415A08" w:rsidRPr="00073E21" w:rsidRDefault="00415A08" w:rsidP="00415A08">
      <w:pPr>
        <w:ind w:left="-567" w:right="-55"/>
        <w:jc w:val="both"/>
      </w:pPr>
      <w:r w:rsidRPr="00073E21">
        <w:t>7. В случае ухудшения самочувствия необходимо сообщать вожатым.</w:t>
      </w:r>
    </w:p>
    <w:p w:rsidR="00415A08" w:rsidRPr="00073E21" w:rsidRDefault="00415A08" w:rsidP="00415A08">
      <w:pPr>
        <w:ind w:left="-567" w:right="-55"/>
        <w:jc w:val="both"/>
      </w:pPr>
      <w:r w:rsidRPr="00073E21">
        <w:t>8. Необходимо соблюдать правила по</w:t>
      </w:r>
      <w:r w:rsidR="00CD63A8">
        <w:t xml:space="preserve">ведения в общественных местах, </w:t>
      </w:r>
      <w:r w:rsidRPr="00073E21">
        <w:t>словами, действиями и поведением не мешать окружающи</w:t>
      </w:r>
      <w:r w:rsidR="00CD63A8">
        <w:t>м, не оскорблять их эстетических чувств</w:t>
      </w:r>
      <w:r w:rsidRPr="00073E21">
        <w:t>.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9. В лагере запрещается курить и употреблять спиртные напитки, в том числе пиво.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10. Необходимо бережно относиться к личному имуществу и имуществу лагеря. </w:t>
      </w:r>
    </w:p>
    <w:p w:rsidR="00415A08" w:rsidRPr="00073E21" w:rsidRDefault="00415A08" w:rsidP="00415A08">
      <w:pPr>
        <w:ind w:left="-567" w:right="-55"/>
        <w:jc w:val="both"/>
      </w:pPr>
      <w:r w:rsidRPr="00073E21">
        <w:rPr>
          <w:color w:val="000000"/>
        </w:rPr>
        <w:t xml:space="preserve">11. В лагере устанавливаются родительские дни: второе воскресенье каждой смены. Наиболее удобное время для посещения ребенка, помимо родительских дней, выходные дни (суббота воскресенье) с 10.00 до 18.00.Также возможно посещение детей в будние дни с 16-00 до 20-00. </w:t>
      </w:r>
    </w:p>
    <w:p w:rsidR="00415A08" w:rsidRPr="00073E21" w:rsidRDefault="00415A08" w:rsidP="00415A08">
      <w:pPr>
        <w:ind w:left="-567" w:right="-55"/>
        <w:jc w:val="both"/>
      </w:pPr>
      <w:r w:rsidRPr="00073E21">
        <w:rPr>
          <w:color w:val="FF0000"/>
        </w:rPr>
        <w:t>12.В целях соблюдения санитарно-эпидемиологического режима в детском учреждении, родителям запрещается приводить и приносить домашних животных на территорию лагеря.</w:t>
      </w:r>
    </w:p>
    <w:p w:rsidR="00415A08" w:rsidRPr="00073E21" w:rsidRDefault="00415A08" w:rsidP="00415A08">
      <w:pPr>
        <w:ind w:left="-567" w:right="-55"/>
        <w:jc w:val="both"/>
      </w:pPr>
      <w:r w:rsidRPr="00073E21">
        <w:rPr>
          <w:color w:val="000000"/>
        </w:rPr>
        <w:t>13.В лагере установлено специальное время для общения детей с родителями по мобильному телефону. Пользование мобильными телефонами разрешается с 7:00 до 9:00 и с 21:00 до 22:00. Кроме вышеуказанного времени мобильные телефоны находятся на хранении у вожатых и воспитателей во избежание краж, потерь, конфликтных ситуаций между детьми. Носить мобильные телефоны при с</w:t>
      </w:r>
      <w:r w:rsidR="00CD63A8">
        <w:rPr>
          <w:color w:val="000000"/>
        </w:rPr>
        <w:t>ебе запрещено.</w:t>
      </w:r>
      <w:bookmarkStart w:id="0" w:name="_GoBack"/>
      <w:bookmarkEnd w:id="0"/>
    </w:p>
    <w:p w:rsidR="00415A08" w:rsidRPr="00073E21" w:rsidRDefault="00415A08" w:rsidP="00415A08">
      <w:pPr>
        <w:ind w:left="-567" w:right="-55"/>
        <w:jc w:val="both"/>
      </w:pPr>
      <w:r w:rsidRPr="00073E21">
        <w:rPr>
          <w:color w:val="000000"/>
        </w:rPr>
        <w:t>14. Ребенок (подросток) имеет право покинуть территорию Лагеря то</w:t>
      </w:r>
      <w:r w:rsidR="0058690D">
        <w:rPr>
          <w:color w:val="000000"/>
        </w:rPr>
        <w:t>лько под расписку (Приложение №6</w:t>
      </w:r>
      <w:r w:rsidRPr="00073E21">
        <w:rPr>
          <w:color w:val="000000"/>
        </w:rPr>
        <w:t>), оставленную одним из родителей, либо другим лицом, указанным в Списке лиц, имеющих право забирать ребенка (Приложение №</w:t>
      </w:r>
      <w:r w:rsidR="0058690D">
        <w:rPr>
          <w:color w:val="000000"/>
        </w:rPr>
        <w:t>5</w:t>
      </w:r>
      <w:r w:rsidRPr="00073E21">
        <w:rPr>
          <w:color w:val="000000"/>
        </w:rPr>
        <w:t>).</w:t>
      </w:r>
    </w:p>
    <w:p w:rsidR="00415A08" w:rsidRPr="00073E21" w:rsidRDefault="00415A08" w:rsidP="00415A08">
      <w:pPr>
        <w:ind w:left="-567" w:right="-55"/>
        <w:jc w:val="both"/>
        <w:rPr>
          <w:color w:val="000000"/>
        </w:rPr>
      </w:pPr>
      <w:r w:rsidRPr="00073E21">
        <w:rPr>
          <w:color w:val="000000"/>
        </w:rPr>
        <w:t>15. Ребенок (подросток) имеет право взять с собой ценные вещи (мобильный телефон, фотоаппарат, плеер и т.д.) только в том случае, если они указаны в разрешении от родителей (Приложение №</w:t>
      </w:r>
      <w:r w:rsidR="0058690D">
        <w:rPr>
          <w:color w:val="000000"/>
        </w:rPr>
        <w:t>7</w:t>
      </w:r>
      <w:r w:rsidRPr="00073E21">
        <w:rPr>
          <w:color w:val="000000"/>
        </w:rPr>
        <w:t>).</w:t>
      </w:r>
    </w:p>
    <w:p w:rsidR="00415A08" w:rsidRPr="00073E21" w:rsidRDefault="00415A08" w:rsidP="00415A08">
      <w:pPr>
        <w:ind w:left="-567" w:right="-55" w:firstLine="708"/>
        <w:jc w:val="both"/>
      </w:pPr>
    </w:p>
    <w:p w:rsidR="00415A08" w:rsidRPr="00073E21" w:rsidRDefault="00415A08" w:rsidP="00415A08">
      <w:pPr>
        <w:ind w:left="-567" w:right="-55"/>
        <w:jc w:val="center"/>
        <w:rPr>
          <w:i/>
        </w:rPr>
      </w:pPr>
      <w:r w:rsidRPr="00073E21">
        <w:rPr>
          <w:b/>
          <w:i/>
        </w:rPr>
        <w:t>Правила противопожарной безопасности.</w:t>
      </w:r>
    </w:p>
    <w:p w:rsidR="00415A08" w:rsidRPr="00073E21" w:rsidRDefault="00415A08" w:rsidP="00415A08">
      <w:pPr>
        <w:ind w:left="-567" w:right="-55"/>
        <w:jc w:val="both"/>
      </w:pPr>
      <w:r w:rsidRPr="00073E21">
        <w:rPr>
          <w:i/>
        </w:rPr>
        <w:br/>
      </w:r>
      <w:r w:rsidRPr="00073E21">
        <w:t xml:space="preserve">1.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2. Запрещается разводить огонь в помещениях, на территории лагеря и в походах.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3. Не разрешается пользоваться электроприборами без разрешения вожатого.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4. В лагере курить запрещено. </w:t>
      </w:r>
    </w:p>
    <w:p w:rsidR="00415A08" w:rsidRPr="00073E21" w:rsidRDefault="00415A08" w:rsidP="00415A08">
      <w:pPr>
        <w:ind w:left="-567" w:right="-55"/>
        <w:jc w:val="both"/>
      </w:pPr>
      <w:r w:rsidRPr="00073E21">
        <w:t xml:space="preserve">5. Легковоспламеняющиеся предметы следует сдать на хранение вожатым. </w:t>
      </w:r>
    </w:p>
    <w:p w:rsidR="00415A08" w:rsidRPr="00073E21" w:rsidRDefault="00415A08" w:rsidP="00415A08">
      <w:pPr>
        <w:ind w:left="-567" w:right="-55"/>
        <w:jc w:val="both"/>
        <w:rPr>
          <w:i/>
        </w:rPr>
      </w:pPr>
      <w:r w:rsidRPr="00073E21">
        <w:t xml:space="preserve">6. Не разрешается трогать провисающие, торчащие провода. О наличии </w:t>
      </w:r>
      <w:r w:rsidR="00177129">
        <w:t>таких прово</w:t>
      </w:r>
      <w:r w:rsidR="003554CD">
        <w:t xml:space="preserve">дов следует сообщить </w:t>
      </w:r>
      <w:r w:rsidRPr="00073E21">
        <w:t xml:space="preserve">вожатому. </w:t>
      </w:r>
      <w:r w:rsidRPr="00073E21">
        <w:br/>
      </w:r>
      <w:r w:rsidRPr="00073E21">
        <w:br/>
      </w:r>
      <w:r w:rsidRPr="00073E21">
        <w:rPr>
          <w:b/>
          <w:i/>
        </w:rPr>
        <w:t>Правила проведения купаний.</w:t>
      </w:r>
    </w:p>
    <w:p w:rsidR="00415A08" w:rsidRPr="00073E21" w:rsidRDefault="00415A08" w:rsidP="00415A08">
      <w:pPr>
        <w:ind w:left="-567" w:right="-55"/>
        <w:jc w:val="both"/>
      </w:pPr>
      <w:r w:rsidRPr="00073E21">
        <w:rPr>
          <w:i/>
        </w:rPr>
        <w:br/>
      </w:r>
      <w:r w:rsidRPr="00073E21">
        <w:t>1. Разрешается выходить на купание только с отрядом.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2. Каждый должен иметь с собой головной убор, полотенце, купальный костюм (плавки, купальник). </w:t>
      </w:r>
      <w:r w:rsidRPr="00073E21">
        <w:br/>
        <w:t xml:space="preserve">3. Купание проводится в звеньях не более 10 человек. По команде вожатого построиться, рассчитаться по порядку номеров.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4. Вход в воду разрешается только по команде </w:t>
      </w:r>
      <w:proofErr w:type="spellStart"/>
      <w:r w:rsidRPr="00073E21">
        <w:t>плаврука</w:t>
      </w:r>
      <w:proofErr w:type="spellEnd"/>
      <w:r w:rsidRPr="00073E21">
        <w:t xml:space="preserve">. Купание проходит в огражденном секторе, заплывать за ограждение (буйки) нельзя.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5. Входить в воду можно только до уровня груди.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6. Строго запрещено нырять, пользоваться маской, ластами, трубкой, надувными предметами, </w:t>
      </w:r>
      <w:r w:rsidRPr="00073E21">
        <w:lastRenderedPageBreak/>
        <w:t xml:space="preserve">подавать ложные сигналы бедствия, толкаться и бороться в воде.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7. Выход из воды по сигналу </w:t>
      </w:r>
      <w:proofErr w:type="spellStart"/>
      <w:r w:rsidRPr="00073E21">
        <w:t>плаврука</w:t>
      </w:r>
      <w:proofErr w:type="spellEnd"/>
      <w:r w:rsidRPr="00073E21">
        <w:t xml:space="preserve">. Построиться и рассчитаться по порядку номеров. </w:t>
      </w:r>
    </w:p>
    <w:p w:rsidR="00415A08" w:rsidRPr="00073E21" w:rsidRDefault="00415A08" w:rsidP="00415A08">
      <w:pPr>
        <w:ind w:left="-567"/>
        <w:jc w:val="both"/>
        <w:rPr>
          <w:b/>
          <w:i/>
        </w:rPr>
      </w:pPr>
      <w:r w:rsidRPr="00073E21">
        <w:br/>
      </w:r>
      <w:r w:rsidRPr="00073E21">
        <w:rPr>
          <w:b/>
          <w:i/>
        </w:rPr>
        <w:t>Правила поведения во время массовых мероприятий.</w:t>
      </w:r>
    </w:p>
    <w:p w:rsidR="00415A08" w:rsidRPr="00073E21" w:rsidRDefault="00415A08" w:rsidP="00415A08">
      <w:pPr>
        <w:ind w:left="-567"/>
        <w:jc w:val="both"/>
      </w:pPr>
      <w:r w:rsidRPr="00073E21">
        <w:rPr>
          <w:b/>
        </w:rPr>
        <w:br/>
      </w:r>
      <w:r w:rsidRPr="00073E21">
        <w:t xml:space="preserve">1. При проведении массовых мероприятий следует находиться вместе с отрядом. Отойти можно только в сопровождении вожатого.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2. 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3. При проведении массовых мероприятий на открытых площадках в солнечную погоду наличие головного убора обязательно.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4. Следует соблюдать правила этикета в общественных местах (не шуметь, не толкаться, не свистеть, не топать ногами). </w:t>
      </w:r>
    </w:p>
    <w:p w:rsidR="00415A08" w:rsidRPr="00073E21" w:rsidRDefault="00415A08" w:rsidP="00415A08">
      <w:pPr>
        <w:ind w:left="-567"/>
        <w:jc w:val="both"/>
        <w:rPr>
          <w:b/>
          <w:i/>
        </w:rPr>
      </w:pPr>
      <w:r w:rsidRPr="00073E21">
        <w:br/>
      </w:r>
      <w:r w:rsidRPr="00073E21">
        <w:rPr>
          <w:b/>
          <w:i/>
        </w:rPr>
        <w:t>Правила поведения на автобусных экскурсиях.</w:t>
      </w:r>
    </w:p>
    <w:p w:rsidR="00415A08" w:rsidRPr="00073E21" w:rsidRDefault="00415A08" w:rsidP="00415A08">
      <w:pPr>
        <w:ind w:left="-567"/>
        <w:jc w:val="both"/>
      </w:pPr>
      <w:r w:rsidRPr="00073E21">
        <w:rPr>
          <w:i/>
        </w:rPr>
        <w:br/>
      </w:r>
      <w:r w:rsidRPr="00073E21">
        <w:t xml:space="preserve">1. Посадка в автобус производится по команде экскурсовода (вожатого).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2. Во время движения автобуса не разрешается стоять и ходить по салону. Нельзя высовываться из окна и выставлять руки в окно.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3. При резком торможении необходимо держаться за поручни.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4. В случае появления признаков укачивания или тошноты надо сразу сообщить экскурсоводу (вожатому).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5. Вставать можно только после полной остановки автобуса по команде экскурсовода (вожатого).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(вожатого). Нельзя самостоятельно выходить на проезжую часть и перебегать улицу. </w:t>
      </w:r>
    </w:p>
    <w:p w:rsidR="00415A08" w:rsidRPr="00073E21" w:rsidRDefault="00415A08" w:rsidP="00415A08">
      <w:pPr>
        <w:ind w:left="-567"/>
        <w:jc w:val="both"/>
        <w:rPr>
          <w:b/>
          <w:i/>
        </w:rPr>
      </w:pPr>
      <w:r w:rsidRPr="00073E21">
        <w:br/>
      </w:r>
      <w:r w:rsidRPr="00073E21">
        <w:rPr>
          <w:b/>
          <w:i/>
        </w:rPr>
        <w:t>Правила поведения во время пешеходных прогулок (экскурсий, походов).</w:t>
      </w:r>
    </w:p>
    <w:p w:rsidR="00415A08" w:rsidRPr="00073E21" w:rsidRDefault="00415A08" w:rsidP="00415A08">
      <w:pPr>
        <w:ind w:left="-567"/>
        <w:jc w:val="both"/>
      </w:pPr>
      <w:r w:rsidRPr="00073E21">
        <w:br/>
        <w:t xml:space="preserve"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2. Старшим во время проведения экскурсии (похода) является экскурсовод. Необходимо строго выполнять указания экскурсовода, а также сопровождающих вожатых.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 </w:t>
      </w:r>
    </w:p>
    <w:p w:rsidR="00415A08" w:rsidRPr="00073E21" w:rsidRDefault="00415A08" w:rsidP="00415A08">
      <w:pPr>
        <w:ind w:left="-567"/>
        <w:jc w:val="both"/>
      </w:pPr>
      <w:r w:rsidRPr="00073E21">
        <w:t>4. Необходимо своевременно сообщить вожатому об ухудшении состояния здоровья или травмах.</w:t>
      </w:r>
    </w:p>
    <w:p w:rsidR="00415A08" w:rsidRPr="00073E21" w:rsidRDefault="00415A08" w:rsidP="00415A08">
      <w:pPr>
        <w:ind w:left="-567"/>
        <w:jc w:val="both"/>
      </w:pPr>
      <w:r w:rsidRPr="00073E21">
        <w:t>5. Следует уважительно относит</w:t>
      </w:r>
      <w:r w:rsidR="00177129">
        <w:t>ь</w:t>
      </w:r>
      <w:r w:rsidRPr="00073E21">
        <w:t xml:space="preserve">ся к местным традициям и обычаям, бережно относиться к природе, памятникам истории и культуры.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6. Фотографирование разрешено в специально отведенных местах при общей остановке отряда по разрешению экскурсовода.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7. По окончании экскурсии (прогулки, похода) собраться в указанном месте и после объявления окончания экскурсии следовать указаниям своего вожатого.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8. Покупки в магазине можно делать только с разрешения вожатого. </w:t>
      </w:r>
    </w:p>
    <w:p w:rsidR="00415A08" w:rsidRPr="00073E21" w:rsidRDefault="00415A08" w:rsidP="00415A08">
      <w:pPr>
        <w:ind w:left="-567"/>
        <w:jc w:val="both"/>
      </w:pPr>
      <w:r w:rsidRPr="00073E21">
        <w:t xml:space="preserve">9. При переходе через проезжую часть соблюдать правила дорожного движения, четко выполняя указания вожатого. </w:t>
      </w:r>
    </w:p>
    <w:p w:rsidR="007C5117" w:rsidRDefault="007C5117" w:rsidP="00A52681">
      <w:pPr>
        <w:widowControl/>
        <w:suppressAutoHyphens w:val="0"/>
        <w:spacing w:after="200" w:line="276" w:lineRule="auto"/>
      </w:pPr>
    </w:p>
    <w:sectPr w:rsidR="007C5117" w:rsidSect="00415A08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A08"/>
    <w:rsid w:val="00073E21"/>
    <w:rsid w:val="001065DE"/>
    <w:rsid w:val="00177129"/>
    <w:rsid w:val="001A5BBB"/>
    <w:rsid w:val="0021163F"/>
    <w:rsid w:val="002D01EC"/>
    <w:rsid w:val="003554CD"/>
    <w:rsid w:val="00415A08"/>
    <w:rsid w:val="0058580E"/>
    <w:rsid w:val="0058690D"/>
    <w:rsid w:val="00590FA8"/>
    <w:rsid w:val="007C4852"/>
    <w:rsid w:val="007C5117"/>
    <w:rsid w:val="007E5916"/>
    <w:rsid w:val="009400B1"/>
    <w:rsid w:val="00A52681"/>
    <w:rsid w:val="00CD63A8"/>
    <w:rsid w:val="00F5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526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0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52681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ru-RU"/>
    </w:rPr>
  </w:style>
  <w:style w:type="paragraph" w:styleId="21">
    <w:name w:val="Body Text 2"/>
    <w:basedOn w:val="a"/>
    <w:link w:val="22"/>
    <w:rsid w:val="00A52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52681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0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0B1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2018-02-06T08:34:00Z</cp:lastPrinted>
  <dcterms:created xsi:type="dcterms:W3CDTF">2016-07-21T11:52:00Z</dcterms:created>
  <dcterms:modified xsi:type="dcterms:W3CDTF">2020-02-03T06:42:00Z</dcterms:modified>
</cp:coreProperties>
</file>